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EC" w:rsidRDefault="00610871" w:rsidP="00517ED8">
      <w:pPr>
        <w:widowControl w:val="0"/>
        <w:jc w:val="center"/>
        <w:rPr>
          <w:sz w:val="32"/>
          <w:szCs w:val="32"/>
        </w:rPr>
      </w:pPr>
      <w:r w:rsidRPr="00610871">
        <w:rPr>
          <w:sz w:val="32"/>
          <w:szCs w:val="32"/>
        </w:rPr>
        <w:t xml:space="preserve">ESTATATUTO DA </w:t>
      </w:r>
      <w:r w:rsidR="0000109E">
        <w:rPr>
          <w:sz w:val="32"/>
          <w:szCs w:val="32"/>
        </w:rPr>
        <w:t>CONVENÇÃO GERAL DAS ASSEMBLEIAS DE DEUS ORGANIZADAS DO BRASIL E OUTRAS NO EXTEROR OU CGADOBOE</w:t>
      </w:r>
    </w:p>
    <w:p w:rsidR="00C10D65" w:rsidRPr="00610871" w:rsidRDefault="001A2DF9" w:rsidP="00517ED8">
      <w:pPr>
        <w:widowControl w:val="0"/>
        <w:jc w:val="center"/>
        <w:rPr>
          <w:rFonts w:asciiTheme="minorHAnsi" w:hAnsiTheme="minorHAnsi"/>
          <w:sz w:val="32"/>
          <w:szCs w:val="32"/>
        </w:rPr>
      </w:pPr>
      <w:r>
        <w:rPr>
          <w:sz w:val="32"/>
          <w:szCs w:val="32"/>
        </w:rPr>
        <w:t>Organizada</w:t>
      </w:r>
      <w:r w:rsidR="00C10D65">
        <w:rPr>
          <w:sz w:val="32"/>
          <w:szCs w:val="32"/>
        </w:rPr>
        <w:t xml:space="preserve"> no dia 01 de Janeiro de 1980 e Registrada no dia 27 de Julho de 1984 – Cartório de Registro Civil das Pessoas Ju</w:t>
      </w:r>
      <w:r w:rsidR="00123EAA">
        <w:rPr>
          <w:sz w:val="32"/>
          <w:szCs w:val="32"/>
        </w:rPr>
        <w:t xml:space="preserve">rídicas 333 do Livro A-l das </w:t>
      </w:r>
      <w:r w:rsidR="00123EAA" w:rsidRPr="009C1127">
        <w:rPr>
          <w:sz w:val="32"/>
          <w:szCs w:val="32"/>
        </w:rPr>
        <w:t>1</w:t>
      </w:r>
      <w:r w:rsidR="009C1127" w:rsidRPr="009C1127">
        <w:rPr>
          <w:sz w:val="32"/>
          <w:szCs w:val="32"/>
        </w:rPr>
        <w:t>33</w:t>
      </w:r>
      <w:r w:rsidR="009C1127" w:rsidRPr="009C1127">
        <w:rPr>
          <w:sz w:val="32"/>
          <w:szCs w:val="32"/>
        </w:rPr>
        <w:t>/</w:t>
      </w:r>
      <w:r w:rsidR="00123EAA" w:rsidRPr="009C1127">
        <w:rPr>
          <w:sz w:val="32"/>
          <w:szCs w:val="32"/>
        </w:rPr>
        <w:t>133</w:t>
      </w:r>
      <w:r w:rsidR="00C10D65" w:rsidRPr="009C1127">
        <w:rPr>
          <w:sz w:val="32"/>
          <w:szCs w:val="32"/>
        </w:rPr>
        <w:t>.</w:t>
      </w:r>
    </w:p>
    <w:p w:rsidR="00517ED8" w:rsidRDefault="00517ED8" w:rsidP="00517ED8">
      <w:pPr>
        <w:pStyle w:val="SemEspaamento"/>
        <w:jc w:val="both"/>
        <w:rPr>
          <w:bCs/>
          <w:sz w:val="24"/>
          <w:szCs w:val="24"/>
        </w:rPr>
      </w:pPr>
      <w:bookmarkStart w:id="0" w:name="_GoBack"/>
      <w:bookmarkEnd w:id="0"/>
    </w:p>
    <w:p w:rsidR="000B44D0" w:rsidRPr="00517ED8" w:rsidRDefault="00D9496A" w:rsidP="00517ED8">
      <w:pPr>
        <w:pStyle w:val="SemEspaamento"/>
        <w:jc w:val="center"/>
        <w:rPr>
          <w:sz w:val="52"/>
          <w:szCs w:val="52"/>
        </w:rPr>
      </w:pPr>
      <w:r w:rsidRPr="00517ED8">
        <w:rPr>
          <w:color w:val="FF0000"/>
          <w:sz w:val="52"/>
          <w:szCs w:val="52"/>
        </w:rPr>
        <w:t>Segue Estatutos reformado:</w:t>
      </w:r>
    </w:p>
    <w:p w:rsidR="009400EC" w:rsidRPr="00C40F0F" w:rsidRDefault="009400EC" w:rsidP="007774F6">
      <w:pPr>
        <w:pStyle w:val="SemEspaamento"/>
        <w:ind w:left="1080"/>
        <w:jc w:val="center"/>
        <w:rPr>
          <w:color w:val="FF0000"/>
          <w:sz w:val="24"/>
          <w:szCs w:val="24"/>
        </w:rPr>
      </w:pPr>
    </w:p>
    <w:p w:rsidR="001A5590" w:rsidRPr="00C40F0F" w:rsidRDefault="00D9496A" w:rsidP="00224635">
      <w:pPr>
        <w:pStyle w:val="SemEspaamento"/>
        <w:jc w:val="center"/>
        <w:rPr>
          <w:sz w:val="24"/>
          <w:szCs w:val="24"/>
        </w:rPr>
      </w:pPr>
      <w:r w:rsidRPr="00C40F0F">
        <w:rPr>
          <w:sz w:val="24"/>
          <w:szCs w:val="24"/>
        </w:rPr>
        <w:t xml:space="preserve">Estatuto da </w:t>
      </w:r>
      <w:r w:rsidR="0000109E">
        <w:rPr>
          <w:sz w:val="24"/>
          <w:szCs w:val="24"/>
        </w:rPr>
        <w:t>CONVENÇÃO GERAL DAS ASSEMBLEIAS DE DEUS ORGANIZADAS DO BRASIL e OUTRAS no EXTEROR OU CGADOBOE</w:t>
      </w:r>
    </w:p>
    <w:p w:rsidR="001A5590" w:rsidRPr="00C40F0F" w:rsidRDefault="001A5590" w:rsidP="00224635">
      <w:pPr>
        <w:pStyle w:val="SemEspaamento"/>
        <w:jc w:val="center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>Capítulo I</w:t>
      </w:r>
    </w:p>
    <w:p w:rsidR="001A5590" w:rsidRPr="00C40F0F" w:rsidRDefault="001A5590" w:rsidP="00224635">
      <w:pPr>
        <w:pStyle w:val="SemEspaamento"/>
        <w:jc w:val="center"/>
        <w:rPr>
          <w:color w:val="1F1A17"/>
          <w:sz w:val="24"/>
          <w:szCs w:val="24"/>
        </w:rPr>
      </w:pPr>
      <w:r w:rsidRPr="00C40F0F">
        <w:rPr>
          <w:sz w:val="24"/>
          <w:szCs w:val="24"/>
        </w:rPr>
        <w:t>DA DENOMINAÇÃO, SEDE, CONSTITUIÇÃO,</w:t>
      </w:r>
      <w:r w:rsidRPr="00C40F0F">
        <w:rPr>
          <w:sz w:val="24"/>
          <w:szCs w:val="24"/>
        </w:rPr>
        <w:br/>
        <w:t>DURAÇÃO, JURISDIÇÃO E FINS.</w:t>
      </w:r>
    </w:p>
    <w:p w:rsidR="001A5590" w:rsidRPr="0087307E" w:rsidRDefault="001A5590" w:rsidP="0087307E">
      <w:pPr>
        <w:widowControl w:val="0"/>
        <w:jc w:val="both"/>
        <w:rPr>
          <w:sz w:val="22"/>
          <w:szCs w:val="22"/>
        </w:rPr>
      </w:pPr>
      <w:r w:rsidRPr="00C40F0F">
        <w:rPr>
          <w:sz w:val="24"/>
          <w:szCs w:val="24"/>
        </w:rPr>
        <w:t xml:space="preserve">Art. 1º. 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 é uma instituição civil e religiosa, evangélica, com sustento, propagação e governo próprios, </w:t>
      </w:r>
      <w:r w:rsidR="0092065C" w:rsidRPr="00C40F0F">
        <w:rPr>
          <w:sz w:val="24"/>
          <w:szCs w:val="24"/>
        </w:rPr>
        <w:t>sede e foro</w:t>
      </w:r>
      <w:r w:rsidR="00F65EE4">
        <w:rPr>
          <w:sz w:val="22"/>
          <w:szCs w:val="22"/>
        </w:rPr>
        <w:t xml:space="preserve"> na avenida Governador Magalhães Barata nº 52 -A –</w:t>
      </w:r>
      <w:r w:rsidR="00A81F7A">
        <w:rPr>
          <w:sz w:val="22"/>
          <w:szCs w:val="22"/>
        </w:rPr>
        <w:t>Fone e Whatsapp 05591991224359</w:t>
      </w:r>
      <w:r w:rsidR="00F65EE4">
        <w:rPr>
          <w:sz w:val="22"/>
          <w:szCs w:val="22"/>
        </w:rPr>
        <w:t xml:space="preserve"> -  Cep - 66063-240  -  Belém/PA</w:t>
      </w:r>
      <w:r w:rsidRPr="00C40F0F">
        <w:rPr>
          <w:sz w:val="24"/>
          <w:szCs w:val="24"/>
        </w:rPr>
        <w:t xml:space="preserve">, composta de número ilimitado de membros, sem distinção de nacionalidade, cor, sexo ou condição social, crentes em Jesus Cristo, que aceitam como única regra de fé e prática a Bíblia Sagrada, e funcionará por tempo indeterminado.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Art. 2º. 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 abrange e exerce jurisdição eclesiástica e doutrinária sobre todas Convenção Estaduais e Igrejas Locais a ela filiados, bem como sobre as Instituições e Órgãos Gerais de que se constitui, no Brasil e no Exterior.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Art. 3º. 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 tem por fim: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 – adorar a Deus e propagar o Evangelho de Nosso Senhor Jesus Cristo;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II – promover os princípios da fraternidade cristã;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III – administrar seu patrimônio;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IV – fundar, através de seus órgãos competentes, Igrejas Locais e Convenções Estaduais, no Brasil e no exterior;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V – fundar, administrar e custear estabelecimentos educativos para a instrução ministerial, religiosa e secular e obras de ação social;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VI – criar e superintender, através de seus órgãos competentes, a obra religiosa no Brasil e no exterior;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VII – publicar jornais, revistas e folhetos, bem como livros religiosos que auxiliem na propagação do Evangelho de Jesus Cristo.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Parágrafo único. É princípio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 não fazer parte, por </w:t>
      </w:r>
      <w:r w:rsidRPr="00C40F0F">
        <w:rPr>
          <w:sz w:val="24"/>
          <w:szCs w:val="24"/>
        </w:rPr>
        <w:lastRenderedPageBreak/>
        <w:t xml:space="preserve">si e por seus membros, de sociedade secreta, de organizações heréticas ou de movimentos que fujam aos ensinamentos bíblicos. </w:t>
      </w:r>
    </w:p>
    <w:p w:rsidR="00224635" w:rsidRPr="00C40F0F" w:rsidRDefault="00224635" w:rsidP="001A5590">
      <w:pPr>
        <w:pStyle w:val="SemEspaamento"/>
        <w:jc w:val="both"/>
        <w:rPr>
          <w:color w:val="0000FF"/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Art. 4º. 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 adota a forma de governo </w:t>
      </w:r>
      <w:r w:rsidR="00717FAB" w:rsidRPr="00C40F0F">
        <w:rPr>
          <w:sz w:val="24"/>
          <w:szCs w:val="24"/>
        </w:rPr>
        <w:t>parlamentarista</w:t>
      </w:r>
      <w:r w:rsidRPr="00C40F0F">
        <w:rPr>
          <w:sz w:val="24"/>
          <w:szCs w:val="24"/>
        </w:rPr>
        <w:t xml:space="preserve"> estabelecida neste Estatuto e tem como princípios doutrinários os expostos em sua Confissão de Fé.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color w:val="1F1A17"/>
          <w:sz w:val="24"/>
          <w:szCs w:val="24"/>
        </w:rPr>
        <w:t xml:space="preserve">Capítulo II </w:t>
      </w:r>
      <w:r w:rsidR="00717FAB" w:rsidRPr="00C40F0F">
        <w:rPr>
          <w:color w:val="1F1A17"/>
          <w:sz w:val="24"/>
          <w:szCs w:val="24"/>
        </w:rPr>
        <w:t xml:space="preserve">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DO PATRIMÔNIO E RENDIMENTOS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Art. 5º. O patrimônio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 é constituído de todos os bens que possua ou venha</w:t>
      </w:r>
      <w:r w:rsidR="00224635" w:rsidRPr="00C40F0F">
        <w:rPr>
          <w:sz w:val="24"/>
          <w:szCs w:val="24"/>
        </w:rPr>
        <w:t xml:space="preserve"> </w:t>
      </w:r>
      <w:r w:rsidRPr="00C40F0F">
        <w:rPr>
          <w:sz w:val="24"/>
          <w:szCs w:val="24"/>
        </w:rPr>
        <w:t xml:space="preserve">a possuir, no país ou no exterior, bem como dos rendimentos deles advindos e pelas contribuições das Igrejas Locais, ofertas, doações e legados.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Art. 6º. A aquisição de bens poderá ser feita pela Diretoria Executiva, exceto de imóveis, que dependerá de resolução da Diretoria Administrativa.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Art. 7º. Os bens e as contribuições, de qualquer natureza, doados à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, não serão devolvidos ou restituídos.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</w:p>
    <w:p w:rsidR="001A5590" w:rsidRPr="00C40F0F" w:rsidRDefault="001A5590" w:rsidP="00717FAB">
      <w:pPr>
        <w:pStyle w:val="SemEspaamento"/>
        <w:rPr>
          <w:color w:val="0000FF"/>
          <w:sz w:val="24"/>
          <w:szCs w:val="24"/>
        </w:rPr>
      </w:pPr>
      <w:r w:rsidRPr="00C40F0F">
        <w:rPr>
          <w:color w:val="1F1A17"/>
          <w:sz w:val="24"/>
          <w:szCs w:val="24"/>
        </w:rPr>
        <w:t xml:space="preserve">Capítulo III </w:t>
      </w:r>
    </w:p>
    <w:p w:rsidR="001A5590" w:rsidRPr="00C40F0F" w:rsidRDefault="001A5590" w:rsidP="00717FAB">
      <w:pPr>
        <w:pStyle w:val="SemEspaamento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>DOS ÓRGÃOS DELIBERATIVOS</w:t>
      </w:r>
      <w:r w:rsidRPr="00C40F0F">
        <w:rPr>
          <w:sz w:val="24"/>
          <w:szCs w:val="24"/>
        </w:rPr>
        <w:br/>
        <w:t xml:space="preserve">E ADMINISTRATIVOS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Art. 8º. São órgãos deliberativos e administrativos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: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 – Assembléia Geral;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II – Diretoria Administrativa;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III – Diretoria Executiva;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IV – Convenções Estaduais;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V – Diretorias Estaduais;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VI – Assembléias das Igrejas Locais e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VII – Conselhos.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§ 1º. A composição, atribuições e forma de atuação das Convenções Estaduais, das Diretorias Estaduais, das Assembléias das Igrejas Locais e dos Conselhos acham-se definidas no Regimento Interno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.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§ 2º. As eleições de qualquer Diretoria serão feitas por meio de voto secreto, sendo considerado eleito aquele que alcançar a metade mais um dos votos dos presentes.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lastRenderedPageBreak/>
        <w:t xml:space="preserve">§ 3º. Nenhum membro de qualquer diretoria será remunerado pelo exercício de seu cargo. </w:t>
      </w:r>
    </w:p>
    <w:p w:rsidR="001A5590" w:rsidRPr="00C40F0F" w:rsidRDefault="001A5590" w:rsidP="001A5590">
      <w:pPr>
        <w:pStyle w:val="SemEspaamento"/>
        <w:jc w:val="both"/>
        <w:rPr>
          <w:color w:val="1F1A17"/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color w:val="1F1A17"/>
          <w:sz w:val="24"/>
          <w:szCs w:val="24"/>
        </w:rPr>
        <w:t xml:space="preserve">Capítulo IV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DA ASSEMBLÉIA GERAL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Art. 9º. A Assembléia Geral é o órgão máximo, deliberativo e administrativo,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.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§ 1º. A Assembléia Geral compõe-se da Diretoria Executiva, das Diretorias Estaduais, dos Presidentes das Instituições Gerais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, das Igrejas Locais e de todos os seus pastores e pastores auxiliares.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§ 2º. A representação da Igreja Local na Assembléia Geral é feita por 1 (um) presbítero, escolhido pelo Conselho.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Art. 10. São atribuições da Assembléia Geral: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 – eleger a Diretoria Executiva;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II – decidir, com fundamento nas Escrituras Sagradas, sobre questões de doutrina e prática, bem como estabelecer regras de governo, disciplina e liturgia;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III – alienar ou onerar bens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IV – representar-se, ativa e passivamente, em juízo e fora dele, por seu Presidente ou seu substituto legal;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V – reformar, no todo ou em parte, o Estatuto, o Regimento Interno, o Código de Disciplina e a Confissão de Fé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.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>Art. 11. A Assembléia Ger</w:t>
      </w:r>
      <w:r w:rsidR="00B3148B" w:rsidRPr="00C40F0F">
        <w:rPr>
          <w:sz w:val="24"/>
          <w:szCs w:val="24"/>
        </w:rPr>
        <w:t xml:space="preserve">al reúne-se ordinariamente, de </w:t>
      </w:r>
      <w:r w:rsidR="00FA468B" w:rsidRPr="00C40F0F">
        <w:rPr>
          <w:sz w:val="24"/>
          <w:szCs w:val="24"/>
        </w:rPr>
        <w:t>0</w:t>
      </w:r>
      <w:r w:rsidR="00B3148B" w:rsidRPr="00C40F0F">
        <w:rPr>
          <w:sz w:val="24"/>
          <w:szCs w:val="24"/>
        </w:rPr>
        <w:t xml:space="preserve">4 (quatro) em </w:t>
      </w:r>
      <w:r w:rsidR="00FA468B" w:rsidRPr="00C40F0F">
        <w:rPr>
          <w:sz w:val="24"/>
          <w:szCs w:val="24"/>
        </w:rPr>
        <w:t>0</w:t>
      </w:r>
      <w:r w:rsidR="00B3148B" w:rsidRPr="00C40F0F">
        <w:rPr>
          <w:sz w:val="24"/>
          <w:szCs w:val="24"/>
        </w:rPr>
        <w:t>4 (quatro</w:t>
      </w:r>
      <w:r w:rsidRPr="00C40F0F">
        <w:rPr>
          <w:sz w:val="24"/>
          <w:szCs w:val="24"/>
        </w:rPr>
        <w:t xml:space="preserve">) anos, em lugar e data determinados por ela mesma, ou por sua Diretoria Executiva.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§ 1º. A Assembléia Geral reúne-se extraordinariamente sempre que a Diretoria Administrativa a convocar, de sua livre iniciativa, ou por requerimento de membros que constituam o seu quórum.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§ 2º. Nas reuniões extraordinárias somente podem ser tratados os assuntos que constarem na respectiva convocação.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§ 3º. As reuniões serão sempre convocadas pelo Presidente da Diretoria Administrativa, ou por seu substituto, e pelo menos com 30 (trinta) dias de antecedência, sendo de 60 (sessenta) dias para as extraordinárias.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Art. 12. O quórum da Assembléia Geral é formado por 2/3 (dois terços) de seus membros.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Parágrafo único. No caso de não haver quórum na primeira convocação, a Assembléia Geral funcionará meia hora após a primeira chamada, com a metade mais um de seus membros. </w:t>
      </w:r>
    </w:p>
    <w:p w:rsidR="001A5590" w:rsidRPr="00C40F0F" w:rsidRDefault="001A5590" w:rsidP="001A5590">
      <w:pPr>
        <w:pStyle w:val="SemEspaamento"/>
        <w:jc w:val="both"/>
        <w:rPr>
          <w:color w:val="1F1A17"/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color w:val="1F1A17"/>
          <w:sz w:val="24"/>
          <w:szCs w:val="24"/>
        </w:rPr>
        <w:lastRenderedPageBreak/>
        <w:t xml:space="preserve">Capítulo V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DA DIRETORIA ADMINISTRATIVA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Art. 13. A Diretoria Administrativa compõe-se da Diretoria Executiva, dos presidentes das Convenções Estaduais ou seus substitutos, dos presidentes das Instituições Gerais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 ou seus substitutos, bem como dos diretores dos Seminários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 ou seus substitutos.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Art. 14. A Diretoria Administrativa terá reuniões ordinárias anuais, no final de cada ano civil, e terá reuniões extraordinárias, sempre que julgadas necessárias pela Diretoria Executiva.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Art. 15. São atribuições da Diretoria Administrativa: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 – organizar, fundir, disciplinar e dissolver Convenções Estaduais;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II – elaborar planos para o trabalho geral, ouvindo, se necessário, os Convenção Estaduais e as Instituições Gerais, podendo designar, para fins especiais, pastores ou funcionários;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III – estabelecer e sustentar trabalhos de evangelização, observando a delimitação da área de jurisdição das Convenções Estaduais ou mediante entendimento com este;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IV – elaborar seu próprio orçamento e prover, quando necessário, os meios de sustento das Instituições Gerais;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V – resolver sobre cooperação e união com outras denominações, instituições e grupos evangélicos;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VI – fundar Seminários, Institutos Bíblicos, administrar e superintender o ensino teológico;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VII – fundar jornais, revistas, publicar livros e todo material necessário à publicidade das matérias de interesse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VIII – fundar, administrar e custear obras de ação social e estabelecimentos educativos para instrução secular;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IX – nomear as Diretorias das Instituições Gerais e dos Seminários e Faculdades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X – nomear a Comissão de Doutrina e Ensino Teológico do Brasil (CDETB), bem como as comissões de exame de contas da tesouraria e das Instituições Gerais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XI – adquirir bens para 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XII – processar e julgar, originariamente: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a) pedido de interpretação das normas estatutárias e regimentais da Igreja;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lastRenderedPageBreak/>
        <w:t xml:space="preserve">b) queixa ou denúncia contra os membros da Diretoria Executiva, Presidentes Estaduais e Presidentes das Instituições Gerais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XIII – conhecer e julgar, em recurso extraordinário: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a) quando os Concílios inferiores deixarem de cumprir, no processo ou nos procedimentos administrativos, leis ou resoluções da Assembléia Geral ou da Diretoria Administrativa, ou as contrariarem;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b) quando houver conflitos de decisões dos Concílios inferiores no julgamento de matérias análogas.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Art. 16. As reuniões serão sempre convocadas com pelo menos 15 (quinze) dias de antecedência, pelo Presidente da Diretoria Executiva, ou pelo substituto legal.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color w:val="1F1A17"/>
          <w:sz w:val="24"/>
          <w:szCs w:val="24"/>
        </w:rPr>
        <w:t xml:space="preserve">Capítulo VI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DA DIRETORIA EXECUTIVA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>Art. 17. A Diretoria Executiva compõe-se de Presidente, Vice-President</w:t>
      </w:r>
      <w:r w:rsidR="004B5ACE" w:rsidRPr="00C40F0F">
        <w:rPr>
          <w:sz w:val="24"/>
          <w:szCs w:val="24"/>
        </w:rPr>
        <w:t xml:space="preserve">e, Secretário Executivo, </w:t>
      </w:r>
      <w:r w:rsidR="00A13436" w:rsidRPr="00C40F0F">
        <w:rPr>
          <w:sz w:val="24"/>
          <w:szCs w:val="24"/>
        </w:rPr>
        <w:t>Secretário</w:t>
      </w:r>
      <w:r w:rsidR="00E05645" w:rsidRPr="00C40F0F">
        <w:rPr>
          <w:sz w:val="24"/>
          <w:szCs w:val="24"/>
        </w:rPr>
        <w:t xml:space="preserve"> Adjunto e</w:t>
      </w:r>
      <w:r w:rsidR="00A13436" w:rsidRPr="00C40F0F">
        <w:rPr>
          <w:sz w:val="24"/>
          <w:szCs w:val="24"/>
        </w:rPr>
        <w:t xml:space="preserve"> Tesoureiro</w:t>
      </w:r>
      <w:r w:rsidRPr="00C40F0F">
        <w:rPr>
          <w:sz w:val="24"/>
          <w:szCs w:val="24"/>
        </w:rPr>
        <w:t xml:space="preserve">.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§ 1º. Todos os membros são eleitos por votação secreta, na abertura da Assembléia Geral Ordinária, com mandato trienal.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§ 2º. A Diretoria Executiva será auxiliada pela Secretaria Central, cujas funções serão definidas em resoluções.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  <w:r w:rsidRPr="00C40F0F">
        <w:rPr>
          <w:sz w:val="24"/>
          <w:szCs w:val="24"/>
        </w:rPr>
        <w:t>§ 3º. A Diretoria Administrativa e a Diretoria Executiva serão assessoradas pela Comissão de Doutrina e Ensino Teológico do Brasil (C</w:t>
      </w:r>
      <w:r w:rsidR="00F14A6F" w:rsidRPr="00C40F0F">
        <w:rPr>
          <w:sz w:val="24"/>
          <w:szCs w:val="24"/>
        </w:rPr>
        <w:t>O</w:t>
      </w:r>
      <w:r w:rsidRPr="00C40F0F">
        <w:rPr>
          <w:sz w:val="24"/>
          <w:szCs w:val="24"/>
        </w:rPr>
        <w:t>DET</w:t>
      </w:r>
      <w:r w:rsidR="00F14A6F" w:rsidRPr="00C40F0F">
        <w:rPr>
          <w:sz w:val="24"/>
          <w:szCs w:val="24"/>
        </w:rPr>
        <w:t>E</w:t>
      </w:r>
      <w:r w:rsidRPr="00C40F0F">
        <w:rPr>
          <w:sz w:val="24"/>
          <w:szCs w:val="24"/>
        </w:rPr>
        <w:t>B)</w:t>
      </w:r>
      <w:r w:rsidR="00F14A6F" w:rsidRPr="00C40F0F">
        <w:rPr>
          <w:sz w:val="24"/>
          <w:szCs w:val="24"/>
        </w:rPr>
        <w:t xml:space="preserve"> e </w:t>
      </w:r>
      <w:r w:rsidR="00A13436" w:rsidRPr="00C40F0F">
        <w:rPr>
          <w:sz w:val="24"/>
          <w:szCs w:val="24"/>
        </w:rPr>
        <w:t>todos os</w:t>
      </w:r>
      <w:r w:rsidR="00F14A6F" w:rsidRPr="00C40F0F">
        <w:rPr>
          <w:sz w:val="24"/>
          <w:szCs w:val="24"/>
        </w:rPr>
        <w:t xml:space="preserve"> ensinos teológicos serão mantidos pela FATEBRA – FACULDADE TEOLOGICA DO BRASIL </w:t>
      </w:r>
      <w:r w:rsidR="009C4978">
        <w:rPr>
          <w:sz w:val="24"/>
          <w:szCs w:val="24"/>
        </w:rPr>
        <w:t xml:space="preserve">e FATEFINA – FACULDADE DE TEOLOGIA E FILOSOFIA NACIONAL </w:t>
      </w:r>
      <w:r w:rsidR="00F14A6F" w:rsidRPr="00C40F0F">
        <w:rPr>
          <w:sz w:val="24"/>
          <w:szCs w:val="24"/>
        </w:rPr>
        <w:t>órgão</w:t>
      </w:r>
      <w:r w:rsidR="009C4978">
        <w:rPr>
          <w:sz w:val="24"/>
          <w:szCs w:val="24"/>
        </w:rPr>
        <w:t>s</w:t>
      </w:r>
      <w:r w:rsidR="00F14A6F" w:rsidRPr="00C40F0F">
        <w:rPr>
          <w:sz w:val="24"/>
          <w:szCs w:val="24"/>
        </w:rPr>
        <w:t xml:space="preserve"> de educação teológica da </w:t>
      </w:r>
      <w:r w:rsidR="0000109E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. </w:t>
      </w:r>
      <w:r w:rsidR="00F14A6F" w:rsidRPr="00C40F0F">
        <w:rPr>
          <w:sz w:val="24"/>
          <w:szCs w:val="24"/>
        </w:rPr>
        <w:t xml:space="preserve"> </w:t>
      </w:r>
    </w:p>
    <w:p w:rsidR="00F934A9" w:rsidRPr="00C40F0F" w:rsidRDefault="00F934A9" w:rsidP="00F934A9">
      <w:pPr>
        <w:pStyle w:val="SemEspaamento"/>
        <w:ind w:left="1080"/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Parágrafo único: O mandato do Secretario Executivo será permanente por se tratar de fundador e o mesmo Dara expediente </w:t>
      </w:r>
      <w:r w:rsidR="00157F38" w:rsidRPr="00C40F0F">
        <w:rPr>
          <w:sz w:val="24"/>
          <w:szCs w:val="24"/>
        </w:rPr>
        <w:t>todos os</w:t>
      </w:r>
      <w:r w:rsidRPr="00C40F0F">
        <w:rPr>
          <w:sz w:val="24"/>
          <w:szCs w:val="24"/>
        </w:rPr>
        <w:t xml:space="preserve"> dias das 9hs </w:t>
      </w:r>
      <w:r w:rsidR="00157F38" w:rsidRPr="00C40F0F">
        <w:rPr>
          <w:sz w:val="24"/>
          <w:szCs w:val="24"/>
        </w:rPr>
        <w:t>às</w:t>
      </w:r>
      <w:r w:rsidRPr="00C40F0F">
        <w:rPr>
          <w:sz w:val="24"/>
          <w:szCs w:val="24"/>
        </w:rPr>
        <w:t xml:space="preserve"> 17 hs em qualquer local do Brasil ou fora dele quando necessário for por se tratar também de funcionário da Convenção Geral das Assembleias de Deus Organizada do Brasil ou CGADOB. </w:t>
      </w:r>
    </w:p>
    <w:p w:rsidR="00946E07" w:rsidRPr="00C40F0F" w:rsidRDefault="00946E07" w:rsidP="00F934A9">
      <w:pPr>
        <w:pStyle w:val="SemEspaamento"/>
        <w:ind w:left="1080"/>
        <w:jc w:val="both"/>
        <w:rPr>
          <w:sz w:val="24"/>
          <w:szCs w:val="24"/>
        </w:rPr>
      </w:pPr>
    </w:p>
    <w:p w:rsidR="001A5590" w:rsidRPr="00C40F0F" w:rsidRDefault="001A5590" w:rsidP="00F934A9">
      <w:pPr>
        <w:pStyle w:val="SemEspaamento"/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Art. 18. À Diretoria Executiva compete dirigir 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 nos interregnos das reuniões ordinárias da Assembléia Geral e da Diretoria Administrativa, exclusivamente para o disposto nos incisos seguintes: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 – fazer cumprir o presente Estatuto, o Regimento Interno e o Código de Disciplina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, bem como todas as determinações da Assembléia Geral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 e da Diretoria Administrativa;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II – exercer autoridade em todas e quaisquer atividades internas da denominação;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lastRenderedPageBreak/>
        <w:t xml:space="preserve">III – superintender e gerir todas as atividades externas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, como associação civil;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IV – superintender toda atividade leiga, no âmbito nacional e internacional;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V – fiscalizar as atividades das Instituições Gerais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VI – organizar seus departamentos internos, nomeando ou autorizando eleições das suas Diretorias.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Parágrafo único. A Diretoria Executiva terá reuniões ordinárias semestrais e, sempre que necessárias reuniões extraordinárias.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F14A6F" w:rsidRPr="00C40F0F" w:rsidRDefault="00F14A6F" w:rsidP="00F14A6F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Art. 19. Ao Presidente da Diretoria Executiva compete: </w:t>
      </w:r>
    </w:p>
    <w:p w:rsidR="00F14A6F" w:rsidRPr="00C40F0F" w:rsidRDefault="00F14A6F" w:rsidP="00F14A6F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 – representar </w:t>
      </w:r>
      <w:r w:rsidR="00CA31B3" w:rsidRPr="00C40F0F">
        <w:rPr>
          <w:sz w:val="24"/>
          <w:szCs w:val="24"/>
        </w:rPr>
        <w:t xml:space="preserve">junto aos convencionais </w:t>
      </w:r>
      <w:r w:rsidR="004B5ACE" w:rsidRPr="00C40F0F">
        <w:rPr>
          <w:sz w:val="24"/>
          <w:szCs w:val="24"/>
        </w:rPr>
        <w:t>nas reuniões</w:t>
      </w:r>
      <w:r w:rsidR="00CA31B3" w:rsidRPr="00C40F0F">
        <w:rPr>
          <w:sz w:val="24"/>
          <w:szCs w:val="24"/>
        </w:rPr>
        <w:t xml:space="preserve"> d</w:t>
      </w:r>
      <w:r w:rsidRPr="00C40F0F">
        <w:rPr>
          <w:sz w:val="24"/>
          <w:szCs w:val="24"/>
        </w:rPr>
        <w:t xml:space="preserve">a CONVENÇÃO GERAL DAS ASSEMBLÉIAS DE DEUS ORGANIZADA DO BRASIL </w:t>
      </w:r>
      <w:r w:rsidR="00A263EB" w:rsidRPr="00C40F0F">
        <w:rPr>
          <w:sz w:val="24"/>
          <w:szCs w:val="24"/>
        </w:rPr>
        <w:t>presidir as reuniões da diretoria executiva ou da administrativa que forem convocadas pelo secretario executivo em conformidade com esses estatutos</w:t>
      </w:r>
      <w:r w:rsidRPr="00C40F0F">
        <w:rPr>
          <w:sz w:val="24"/>
          <w:szCs w:val="24"/>
        </w:rPr>
        <w:t xml:space="preserve">;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Art. 20. Ao Vice-Presidente compete: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 – substituir o Presidente em suas faltas ou impedimentos legais;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>II – assistir o Presidente sempre que for solicitado por ele em tudo o que julgar necessário</w:t>
      </w:r>
      <w:r w:rsidR="00A263EB" w:rsidRPr="00C40F0F">
        <w:rPr>
          <w:sz w:val="24"/>
          <w:szCs w:val="24"/>
        </w:rPr>
        <w:t xml:space="preserve"> arcando somente com as mesmas responsabilidades</w:t>
      </w:r>
      <w:r w:rsidRPr="00C40F0F">
        <w:rPr>
          <w:sz w:val="24"/>
          <w:szCs w:val="24"/>
        </w:rPr>
        <w:t xml:space="preserve">.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F14A6F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>Art. 19</w:t>
      </w:r>
      <w:r w:rsidR="001A5590" w:rsidRPr="00C40F0F">
        <w:rPr>
          <w:sz w:val="24"/>
          <w:szCs w:val="24"/>
        </w:rPr>
        <w:t xml:space="preserve">. Ao Secretário Executivo compete: </w:t>
      </w:r>
    </w:p>
    <w:p w:rsidR="00F14A6F" w:rsidRPr="00C40F0F" w:rsidRDefault="00F14A6F" w:rsidP="00F14A6F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 – representar 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, ativa e passivamente, em juízo e fora dele; </w:t>
      </w:r>
    </w:p>
    <w:p w:rsidR="00F14A6F" w:rsidRPr="00C40F0F" w:rsidRDefault="00A263EB" w:rsidP="00F14A6F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II – convocar </w:t>
      </w:r>
      <w:r w:rsidR="00F14A6F" w:rsidRPr="00C40F0F">
        <w:rPr>
          <w:sz w:val="24"/>
          <w:szCs w:val="24"/>
        </w:rPr>
        <w:t>as reuniões da Assembléia Geral, da Diretoria Administrativa e da Diretoria Executiva</w:t>
      </w:r>
      <w:r w:rsidR="007E6E68" w:rsidRPr="00C40F0F">
        <w:rPr>
          <w:sz w:val="24"/>
          <w:szCs w:val="24"/>
        </w:rPr>
        <w:t xml:space="preserve"> que serão presididas sempre </w:t>
      </w:r>
      <w:r w:rsidRPr="00C40F0F">
        <w:rPr>
          <w:sz w:val="24"/>
          <w:szCs w:val="24"/>
        </w:rPr>
        <w:t>pelo presidente geral</w:t>
      </w:r>
      <w:r w:rsidR="00F14A6F" w:rsidRPr="00C40F0F">
        <w:rPr>
          <w:sz w:val="24"/>
          <w:szCs w:val="24"/>
        </w:rPr>
        <w:t xml:space="preserve">; </w:t>
      </w:r>
    </w:p>
    <w:p w:rsidR="00F14A6F" w:rsidRPr="00C40F0F" w:rsidRDefault="00F14A6F" w:rsidP="00F14A6F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III – votar em caso de empate; </w:t>
      </w:r>
    </w:p>
    <w:p w:rsidR="00F14A6F" w:rsidRPr="00C40F0F" w:rsidRDefault="00F14A6F" w:rsidP="00F14A6F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IV – nomear comissões que se fizerem necessárias; </w:t>
      </w:r>
    </w:p>
    <w:p w:rsidR="00F14A6F" w:rsidRPr="00C40F0F" w:rsidRDefault="00F14A6F" w:rsidP="00F14A6F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V – </w:t>
      </w:r>
      <w:r w:rsidR="005C4F1C" w:rsidRPr="00C40F0F">
        <w:rPr>
          <w:sz w:val="24"/>
          <w:szCs w:val="24"/>
        </w:rPr>
        <w:t xml:space="preserve">abrir </w:t>
      </w:r>
      <w:r w:rsidRPr="00C40F0F">
        <w:rPr>
          <w:sz w:val="24"/>
          <w:szCs w:val="24"/>
        </w:rPr>
        <w:t xml:space="preserve">assinar cheques das contas bancárias da </w:t>
      </w:r>
      <w:r w:rsidR="00A263EB" w:rsidRPr="00C40F0F">
        <w:rPr>
          <w:sz w:val="24"/>
          <w:szCs w:val="24"/>
        </w:rPr>
        <w:t>CONVENÇÃO GERAL DAS ASSEMBLEIAS DE DEUS ORGANZIADAS DO BRASIL OU CGADOB</w:t>
      </w:r>
      <w:r w:rsidR="00DB652A" w:rsidRPr="00C40F0F">
        <w:rPr>
          <w:sz w:val="24"/>
          <w:szCs w:val="24"/>
        </w:rPr>
        <w:t xml:space="preserve"> sozinho ou </w:t>
      </w:r>
      <w:r w:rsidRPr="00C40F0F">
        <w:rPr>
          <w:sz w:val="24"/>
          <w:szCs w:val="24"/>
        </w:rPr>
        <w:t xml:space="preserve">em conjunto com o Tesoureiro; </w:t>
      </w:r>
    </w:p>
    <w:p w:rsidR="00F14A6F" w:rsidRPr="00C40F0F" w:rsidRDefault="00F14A6F" w:rsidP="00F14A6F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VI – proferir liminar em processos de competência da Diretoria Executiva, Diretoria Administrativa e Assembléia Geral; </w:t>
      </w:r>
    </w:p>
    <w:p w:rsidR="00F14A6F" w:rsidRPr="00C40F0F" w:rsidRDefault="00F14A6F" w:rsidP="00F14A6F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VII – nomear o titular e auxiliares para a Secretaria Central; </w:t>
      </w:r>
    </w:p>
    <w:p w:rsidR="00F14A6F" w:rsidRPr="00C40F0F" w:rsidRDefault="00F14A6F" w:rsidP="00F14A6F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VIII – tomar ou determinar quaisquer outras providências inerentes ao seu cargo.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AA6737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>A</w:t>
      </w:r>
      <w:r w:rsidR="00CA31B3" w:rsidRPr="00C40F0F">
        <w:rPr>
          <w:sz w:val="24"/>
          <w:szCs w:val="24"/>
        </w:rPr>
        <w:t xml:space="preserve">rt. 23. Ao </w:t>
      </w:r>
      <w:r w:rsidR="001A5590" w:rsidRPr="00C40F0F">
        <w:rPr>
          <w:sz w:val="24"/>
          <w:szCs w:val="24"/>
        </w:rPr>
        <w:t xml:space="preserve">Secretário </w:t>
      </w:r>
      <w:r w:rsidR="00A82F4B" w:rsidRPr="00C40F0F">
        <w:rPr>
          <w:sz w:val="24"/>
          <w:szCs w:val="24"/>
        </w:rPr>
        <w:t xml:space="preserve">adjunto </w:t>
      </w:r>
      <w:r w:rsidR="001A5590" w:rsidRPr="00C40F0F">
        <w:rPr>
          <w:sz w:val="24"/>
          <w:szCs w:val="24"/>
        </w:rPr>
        <w:t xml:space="preserve">compete; </w:t>
      </w:r>
    </w:p>
    <w:p w:rsidR="001A5590" w:rsidRPr="00C40F0F" w:rsidRDefault="00AA6737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>I</w:t>
      </w:r>
      <w:r w:rsidR="001A5590" w:rsidRPr="00C40F0F">
        <w:rPr>
          <w:sz w:val="24"/>
          <w:szCs w:val="24"/>
        </w:rPr>
        <w:t xml:space="preserve"> – superintender a manutenção dos dados e arquivos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="001A5590" w:rsidRPr="00C40F0F">
        <w:rPr>
          <w:sz w:val="24"/>
          <w:szCs w:val="24"/>
        </w:rPr>
        <w:t xml:space="preserve">, bem como o rol de obreiros, das Igrejas Locais, das Convenções Estaduais e das Instituições Gerais;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lastRenderedPageBreak/>
        <w:t xml:space="preserve">III – proceder à verificação do quórum no início de cada reunião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IV – fazer expedir as carteiras de identificação de obreiros.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CA31B3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Art. 24. Ao </w:t>
      </w:r>
      <w:r w:rsidR="001A5590" w:rsidRPr="00C40F0F">
        <w:rPr>
          <w:sz w:val="24"/>
          <w:szCs w:val="24"/>
        </w:rPr>
        <w:t xml:space="preserve">Tesoureiro compete: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I – registrar todas as entradas e saídas em livro competente;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>II – abrir contas bancárias</w:t>
      </w:r>
      <w:r w:rsidR="00E534F6" w:rsidRPr="00C40F0F">
        <w:rPr>
          <w:sz w:val="24"/>
          <w:szCs w:val="24"/>
        </w:rPr>
        <w:t xml:space="preserve"> e movimentar em conjunto com o secretario executivo</w:t>
      </w:r>
      <w:r w:rsidRPr="00C40F0F">
        <w:rPr>
          <w:sz w:val="24"/>
          <w:szCs w:val="24"/>
        </w:rPr>
        <w:t xml:space="preserve">, em nome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>, ficando com amplos e ilimitados poderes para movimentar contas correntes nos bancos, casas bancárias e estabelecimentos de créditos em geral, realizando com as mesmas operações de crédito, desde que autorizado oficialmente</w:t>
      </w:r>
      <w:r w:rsidR="00E534F6" w:rsidRPr="00C40F0F">
        <w:rPr>
          <w:sz w:val="24"/>
          <w:szCs w:val="24"/>
        </w:rPr>
        <w:t xml:space="preserve"> e sempre em conjunto com o secretário executivo</w:t>
      </w:r>
      <w:r w:rsidRPr="00C40F0F">
        <w:rPr>
          <w:sz w:val="24"/>
          <w:szCs w:val="24"/>
        </w:rPr>
        <w:t>, depositar e retirar dinheiro, títulos e valores</w:t>
      </w:r>
      <w:r w:rsidR="00E534F6" w:rsidRPr="00C40F0F">
        <w:rPr>
          <w:sz w:val="24"/>
          <w:szCs w:val="24"/>
        </w:rPr>
        <w:t xml:space="preserve"> com assinatura em conjunto com o secretario executivo</w:t>
      </w:r>
      <w:r w:rsidRPr="00C40F0F">
        <w:rPr>
          <w:sz w:val="24"/>
          <w:szCs w:val="24"/>
        </w:rPr>
        <w:t xml:space="preserve">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>III – assinar propostas, contratos, carta de ordem, papéis e quaisquer outros documentos atinentes ao cargo</w:t>
      </w:r>
      <w:r w:rsidR="003D0C60" w:rsidRPr="00C40F0F">
        <w:rPr>
          <w:sz w:val="24"/>
          <w:szCs w:val="24"/>
        </w:rPr>
        <w:t xml:space="preserve"> sempre em conjunto com o secretario executivo</w:t>
      </w:r>
      <w:r w:rsidRPr="00C40F0F">
        <w:rPr>
          <w:sz w:val="24"/>
          <w:szCs w:val="24"/>
        </w:rPr>
        <w:t xml:space="preserve">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>IV – requisitar talões de cheques, abrir, movimentar, liquidar e encerrar contas bancárias, reconhecer saldos, efetuar pagamentos somente através de cheques emiti</w:t>
      </w:r>
      <w:r w:rsidR="00AA6737" w:rsidRPr="00C40F0F">
        <w:rPr>
          <w:sz w:val="24"/>
          <w:szCs w:val="24"/>
        </w:rPr>
        <w:t>dos em conjunto com o secretario executivo</w:t>
      </w:r>
      <w:r w:rsidRPr="00C40F0F">
        <w:rPr>
          <w:sz w:val="24"/>
          <w:szCs w:val="24"/>
        </w:rPr>
        <w:t>, passar recibos e dar quitações</w:t>
      </w:r>
      <w:r w:rsidR="00C805A5" w:rsidRPr="00C40F0F">
        <w:rPr>
          <w:sz w:val="24"/>
          <w:szCs w:val="24"/>
        </w:rPr>
        <w:t xml:space="preserve"> em conjunto com o secretario executivo</w:t>
      </w:r>
      <w:r w:rsidRPr="00C40F0F">
        <w:rPr>
          <w:sz w:val="24"/>
          <w:szCs w:val="24"/>
        </w:rPr>
        <w:t xml:space="preserve">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V – fazer balancetes mensais e apresentar relatório financeiro à Diretoria Executiva anualmente, ou quando por esta for solicitado;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VI – responder com os seus bens ou haveres pelos valores sob sua guarda;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VII – encaminhar para publicação, no órgão oficial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, resumo do balancete anual. </w:t>
      </w:r>
    </w:p>
    <w:p w:rsidR="00AA6737" w:rsidRPr="00C40F0F" w:rsidRDefault="00AA6737" w:rsidP="001A5590">
      <w:pPr>
        <w:pStyle w:val="SemEspaamento"/>
        <w:jc w:val="both"/>
        <w:rPr>
          <w:color w:val="0000FF"/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DAS DISPOSIÇÕES FINAIS E TRANSITÓRIAS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Art. 26. 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 terá seu Regimento Interno e seu Código de Disciplina aprovados pela Assembléia Geral.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Art. 27. As Convenções Estaduais e as Igrejas Locais serão regidas por seus próprios Estatutos, os quais não poderão contrariar o presente.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Art. 28. São Instituições Gerais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, </w:t>
      </w:r>
      <w:r w:rsidR="00A77B19" w:rsidRPr="00C40F0F">
        <w:rPr>
          <w:sz w:val="24"/>
          <w:szCs w:val="24"/>
        </w:rPr>
        <w:t>Todas as</w:t>
      </w:r>
      <w:r w:rsidRPr="00C40F0F">
        <w:rPr>
          <w:sz w:val="24"/>
          <w:szCs w:val="24"/>
        </w:rPr>
        <w:t xml:space="preserve"> convenções estaduais: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Convenção Geral das </w:t>
      </w:r>
      <w:r w:rsidR="00A77B19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 do Brasil no estado do Acre ou CGADOB</w:t>
      </w:r>
      <w:r w:rsidR="00961755">
        <w:rPr>
          <w:sz w:val="24"/>
          <w:szCs w:val="24"/>
        </w:rPr>
        <w:t>AC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Convenção Geral das </w:t>
      </w:r>
      <w:r w:rsidR="00A77B19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 do Brasil no estado de Alagoas ou CGADOB</w:t>
      </w:r>
      <w:r w:rsidR="00961755">
        <w:rPr>
          <w:sz w:val="24"/>
          <w:szCs w:val="24"/>
        </w:rPr>
        <w:t>AL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lastRenderedPageBreak/>
        <w:t xml:space="preserve">Convenção Geral das </w:t>
      </w:r>
      <w:r w:rsidR="00A77B19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 do Brasil no estado do Amapá ou CGADOB</w:t>
      </w:r>
      <w:r w:rsidR="00961755">
        <w:rPr>
          <w:sz w:val="24"/>
          <w:szCs w:val="24"/>
        </w:rPr>
        <w:t>AMAP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Convenção Geral das </w:t>
      </w:r>
      <w:r w:rsidR="00A77B19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 do Brasil no estado do Amazonas ou CGADOB</w:t>
      </w:r>
      <w:r w:rsidR="00961755">
        <w:rPr>
          <w:sz w:val="24"/>
          <w:szCs w:val="24"/>
        </w:rPr>
        <w:t>AM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Convenção Geral das </w:t>
      </w:r>
      <w:r w:rsidR="00A77B19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 do Brasil no estado da Bahia ou CGADOB</w:t>
      </w:r>
      <w:r w:rsidR="00961755">
        <w:rPr>
          <w:sz w:val="24"/>
          <w:szCs w:val="24"/>
        </w:rPr>
        <w:t>BA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Convenção Geral das </w:t>
      </w:r>
      <w:r w:rsidR="00A77B19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 do Brasil no estado do Ceará ou CGADOB</w:t>
      </w:r>
      <w:r w:rsidR="00961755">
        <w:rPr>
          <w:sz w:val="24"/>
          <w:szCs w:val="24"/>
        </w:rPr>
        <w:t>CE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Convenção Geral das </w:t>
      </w:r>
      <w:r w:rsidR="00A77B19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 do Brasil no estado no Estado do Espírito Santo ou CGADOB</w:t>
      </w:r>
      <w:r w:rsidR="00961755">
        <w:rPr>
          <w:sz w:val="24"/>
          <w:szCs w:val="24"/>
        </w:rPr>
        <w:t>ES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 Convenção Geral das </w:t>
      </w:r>
      <w:r w:rsidR="00A77B19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Organizadas do Brasil no Distrito Federal ou CGADOB</w:t>
      </w:r>
      <w:r w:rsidR="00961755">
        <w:rPr>
          <w:sz w:val="24"/>
          <w:szCs w:val="24"/>
        </w:rPr>
        <w:t>DEF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Convenção Geral das </w:t>
      </w:r>
      <w:r w:rsidR="00A77B19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 do Brasil no estado de Goiás ou CGADOB</w:t>
      </w:r>
      <w:r w:rsidR="00961755">
        <w:rPr>
          <w:sz w:val="24"/>
          <w:szCs w:val="24"/>
        </w:rPr>
        <w:t>GO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Convenção Geral das </w:t>
      </w:r>
      <w:r w:rsidR="00A77B19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 do Brasil no estado do Maranhão ou CGADOB</w:t>
      </w:r>
      <w:r w:rsidR="00961755">
        <w:rPr>
          <w:sz w:val="24"/>
          <w:szCs w:val="24"/>
        </w:rPr>
        <w:t>MA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Convenção Geral das </w:t>
      </w:r>
      <w:r w:rsidR="00A77B19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 do Brasil no estado do Mato Grosso ou CGADOB</w:t>
      </w:r>
      <w:r w:rsidR="00961755">
        <w:rPr>
          <w:sz w:val="24"/>
          <w:szCs w:val="24"/>
        </w:rPr>
        <w:t>MT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Convenção Geral das </w:t>
      </w:r>
      <w:r w:rsidR="00A77B19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 do Brasil no estado do Mato Grosso do Sul ou CGADOB</w:t>
      </w:r>
      <w:r w:rsidR="00961755">
        <w:rPr>
          <w:sz w:val="24"/>
          <w:szCs w:val="24"/>
        </w:rPr>
        <w:t>MTS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Convenção Geral das </w:t>
      </w:r>
      <w:r w:rsidR="00A77B19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 do Brasil no estado de Minas Gerais ou CGADOB</w:t>
      </w:r>
      <w:r w:rsidR="00961755">
        <w:rPr>
          <w:sz w:val="24"/>
          <w:szCs w:val="24"/>
        </w:rPr>
        <w:t>MG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Convenção Geral das </w:t>
      </w:r>
      <w:r w:rsidR="00A77B19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 do Brasil no estado do Pará ou CGADOB</w:t>
      </w:r>
      <w:r w:rsidR="00961755">
        <w:rPr>
          <w:sz w:val="24"/>
          <w:szCs w:val="24"/>
        </w:rPr>
        <w:t>PA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Convenção Geral das </w:t>
      </w:r>
      <w:r w:rsidR="00A77B19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 do Brasil no estado da Paraíba ou CGADOB</w:t>
      </w:r>
      <w:r w:rsidR="00961755">
        <w:rPr>
          <w:sz w:val="24"/>
          <w:szCs w:val="24"/>
        </w:rPr>
        <w:t>PB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Convenção Geral das </w:t>
      </w:r>
      <w:r w:rsidR="00A77B19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 do Brasil no estado do Paraná ou CGADOB </w:t>
      </w:r>
      <w:r w:rsidR="00961755">
        <w:rPr>
          <w:sz w:val="24"/>
          <w:szCs w:val="24"/>
        </w:rPr>
        <w:t>PR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Convenção Geral das </w:t>
      </w:r>
      <w:r w:rsidR="00D94A63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 do Brasil no estado de Pernambuco ou CGADOB</w:t>
      </w:r>
      <w:r w:rsidR="00961755">
        <w:rPr>
          <w:sz w:val="24"/>
          <w:szCs w:val="24"/>
        </w:rPr>
        <w:t>PE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Convenção Geral das </w:t>
      </w:r>
      <w:r w:rsidR="00D94A63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 do Brasil no estado do Piauí ou CGADOB</w:t>
      </w:r>
      <w:r w:rsidR="00961755">
        <w:rPr>
          <w:sz w:val="24"/>
          <w:szCs w:val="24"/>
        </w:rPr>
        <w:t>PI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Convenção Geral das </w:t>
      </w:r>
      <w:r w:rsidR="00D94A63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 do Brasil no estado do Rio de Janeiro ou CGADOB</w:t>
      </w:r>
      <w:r w:rsidR="00961755">
        <w:rPr>
          <w:sz w:val="24"/>
          <w:szCs w:val="24"/>
        </w:rPr>
        <w:t>RJ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Convenção Geral das </w:t>
      </w:r>
      <w:r w:rsidR="00D94A63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 do Brasil no estado do Rio Grande do Norte ou CGADOB</w:t>
      </w:r>
      <w:r w:rsidR="00961755">
        <w:rPr>
          <w:sz w:val="24"/>
          <w:szCs w:val="24"/>
        </w:rPr>
        <w:t>RN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Convenção Geral das </w:t>
      </w:r>
      <w:r w:rsidR="00D94A63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 do Brasil no estado do Rio Grande do Sul ou CGADOB</w:t>
      </w:r>
      <w:r w:rsidR="00961755">
        <w:rPr>
          <w:sz w:val="24"/>
          <w:szCs w:val="24"/>
        </w:rPr>
        <w:t>RS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Convenção Geral das </w:t>
      </w:r>
      <w:r w:rsidR="00D94A63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 do Brasil no estado no Estado de Rondônia ou CGADOB</w:t>
      </w:r>
      <w:r w:rsidR="00961755">
        <w:rPr>
          <w:sz w:val="24"/>
          <w:szCs w:val="24"/>
        </w:rPr>
        <w:t>RON</w:t>
      </w:r>
      <w:r w:rsidRPr="00C40F0F">
        <w:rPr>
          <w:sz w:val="24"/>
          <w:szCs w:val="24"/>
        </w:rPr>
        <w:t xml:space="preserve"> 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Convenção Geral das </w:t>
      </w:r>
      <w:r w:rsidR="00D94A63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 do Brasil no estado</w:t>
      </w:r>
      <w:r w:rsidR="00961755">
        <w:rPr>
          <w:sz w:val="24"/>
          <w:szCs w:val="24"/>
        </w:rPr>
        <w:t xml:space="preserve"> de Roraima ou CGADOBRR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Convenção Geral das </w:t>
      </w:r>
      <w:r w:rsidR="00D94A63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 do Brasil no est</w:t>
      </w:r>
      <w:r w:rsidR="00961755">
        <w:rPr>
          <w:sz w:val="24"/>
          <w:szCs w:val="24"/>
        </w:rPr>
        <w:t>ado de Santa Catarina ou CGADOBSC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lastRenderedPageBreak/>
        <w:t xml:space="preserve">Convenção Geral das </w:t>
      </w:r>
      <w:r w:rsidR="00D94A63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 do Brasil no estado de São Paulo ou CGADOB</w:t>
      </w:r>
      <w:r w:rsidR="00961755">
        <w:rPr>
          <w:sz w:val="24"/>
          <w:szCs w:val="24"/>
        </w:rPr>
        <w:t>SP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Convenção Geral das </w:t>
      </w:r>
      <w:r w:rsidR="00D94A63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 do Brasil no estado de Sergipe ou CGADOB</w:t>
      </w:r>
      <w:r w:rsidR="00961755">
        <w:rPr>
          <w:sz w:val="24"/>
          <w:szCs w:val="24"/>
        </w:rPr>
        <w:t>SE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Convenção Geral das </w:t>
      </w:r>
      <w:r w:rsidR="00D94A63" w:rsidRPr="00C40F0F">
        <w:rPr>
          <w:sz w:val="24"/>
          <w:szCs w:val="24"/>
        </w:rPr>
        <w:t>Assembléias</w:t>
      </w:r>
      <w:r w:rsidRPr="00C40F0F">
        <w:rPr>
          <w:sz w:val="24"/>
          <w:szCs w:val="24"/>
        </w:rPr>
        <w:t xml:space="preserve"> de Deus Organizada do Brasil no</w:t>
      </w:r>
      <w:r w:rsidR="00961755">
        <w:rPr>
          <w:sz w:val="24"/>
          <w:szCs w:val="24"/>
        </w:rPr>
        <w:t xml:space="preserve"> estado de Tocantins ou CGADOBTO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Junta de Publicações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 JORNAL MENSAGEIRO DE ULTIMA HORA (JMHH)</w:t>
      </w:r>
    </w:p>
    <w:p w:rsidR="001A5590" w:rsidRPr="00C40F0F" w:rsidRDefault="001A5590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 </w:t>
      </w:r>
      <w:r w:rsidR="009C4978" w:rsidRPr="00C40F0F">
        <w:rPr>
          <w:sz w:val="24"/>
          <w:szCs w:val="24"/>
        </w:rPr>
        <w:t>A</w:t>
      </w:r>
      <w:r w:rsidRPr="00C40F0F">
        <w:rPr>
          <w:sz w:val="24"/>
          <w:szCs w:val="24"/>
        </w:rPr>
        <w:t xml:space="preserve"> União Mundial Missionária (UMM)</w:t>
      </w:r>
    </w:p>
    <w:p w:rsidR="00D94A63" w:rsidRDefault="00D94A63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 FATEBRA </w:t>
      </w:r>
      <w:r w:rsidR="00083E36" w:rsidRPr="00C40F0F">
        <w:rPr>
          <w:sz w:val="24"/>
          <w:szCs w:val="24"/>
        </w:rPr>
        <w:t>– FACULDADE TEOLOGICA DO BRASIL</w:t>
      </w:r>
    </w:p>
    <w:p w:rsidR="009C4978" w:rsidRPr="00C40F0F" w:rsidRDefault="009C4978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FATEFINA – FACULDADE DE TEOLOGIA E FILOSOFIA NACIONAL</w:t>
      </w:r>
    </w:p>
    <w:p w:rsidR="00083E36" w:rsidRPr="00C40F0F" w:rsidRDefault="00083E36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>CONSELHO DOS TEOLOGO DO BRASIL OU CONATEBRA</w:t>
      </w:r>
    </w:p>
    <w:p w:rsidR="00083E36" w:rsidRPr="00C40F0F" w:rsidRDefault="00083E36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>CONSELHO NACIONAL DE MINISTRO EVANGELICOS OU CONAME</w:t>
      </w:r>
    </w:p>
    <w:p w:rsidR="00083E36" w:rsidRPr="00C40F0F" w:rsidRDefault="00083E36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>ORDEM DOS BACHAREIS EVANGELICOS DO BRASIL OBEB</w:t>
      </w:r>
    </w:p>
    <w:p w:rsidR="00083E36" w:rsidRPr="00C40F0F" w:rsidRDefault="00083E36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>FACULDADE CLINICA DE PSICANALISE DO BRASIL OU FACLIPBRA</w:t>
      </w:r>
    </w:p>
    <w:p w:rsidR="00083E36" w:rsidRPr="00C40F0F" w:rsidRDefault="00083E36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>ASSOCIAÇAO DE BACHAREIS CAPELAO DO BRASIL OU ABCB</w:t>
      </w:r>
    </w:p>
    <w:p w:rsidR="00083E36" w:rsidRPr="00C40F0F" w:rsidRDefault="00083E36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>ORDEM DOS CANTORES CONPOSITORES E MUSICOS EVANGELCIOS DO BRASIL OU OCOMEB</w:t>
      </w:r>
    </w:p>
    <w:p w:rsidR="00083E36" w:rsidRPr="00C40F0F" w:rsidRDefault="00083E36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>CONSELHO DE PSICANALISE CLINICA DO BRASIL OU CPCdoB</w:t>
      </w:r>
    </w:p>
    <w:p w:rsidR="00083E36" w:rsidRPr="00C40F0F" w:rsidRDefault="00083E36" w:rsidP="001A5590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 w:rsidRPr="00C40F0F">
        <w:rPr>
          <w:sz w:val="24"/>
          <w:szCs w:val="24"/>
        </w:rPr>
        <w:t>UNIÃO DAS ESPOSAS DE MINISTROS EVANGELICOS DO BRASIL OU UEMEB</w:t>
      </w:r>
    </w:p>
    <w:p w:rsidR="00C65E61" w:rsidRPr="001D702E" w:rsidRDefault="001D702E" w:rsidP="001D702E">
      <w:pPr>
        <w:pStyle w:val="SemEspaament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ASSEMBLEIA DE DEUS MISSIONÁRIA DO BRASIL OU ADMDOB NÃO E IGREJA E CASA DE ORAÇÃO MUNDIAL.</w:t>
      </w:r>
    </w:p>
    <w:p w:rsidR="00C65E61" w:rsidRPr="00C40F0F" w:rsidRDefault="00C65E61" w:rsidP="00C65E61">
      <w:pPr>
        <w:pStyle w:val="SemEspaamento"/>
        <w:ind w:left="720"/>
        <w:jc w:val="both"/>
        <w:rPr>
          <w:sz w:val="24"/>
          <w:szCs w:val="24"/>
        </w:rPr>
      </w:pPr>
    </w:p>
    <w:p w:rsidR="00083E36" w:rsidRPr="00C40F0F" w:rsidRDefault="000A7029" w:rsidP="000A7029">
      <w:pPr>
        <w:pStyle w:val="SemEspaamento"/>
        <w:ind w:left="720"/>
        <w:jc w:val="both"/>
        <w:rPr>
          <w:sz w:val="24"/>
          <w:szCs w:val="24"/>
        </w:rPr>
      </w:pPr>
      <w:r w:rsidRPr="00C40F0F">
        <w:rPr>
          <w:sz w:val="24"/>
          <w:szCs w:val="24"/>
        </w:rPr>
        <w:t>PARAGRAFO PRIMEIRO: Os presidentes de convenções estaduais e de qualquer um dos órgãos acima poderão solicitar lavara de localização, abri contas bancárias, movimentar as mesmas juntamente com um tesoureiro nomeado no estado ou cidade origem usando o mesmo numero de registro civil das pessoas jurídicas e CNPJ n</w:t>
      </w:r>
      <w:r w:rsidRPr="00C40F0F">
        <w:rPr>
          <w:bCs/>
          <w:sz w:val="24"/>
          <w:szCs w:val="24"/>
        </w:rPr>
        <w:t xml:space="preserve"> º</w:t>
      </w:r>
      <w:r w:rsidRPr="00C40F0F">
        <w:rPr>
          <w:sz w:val="24"/>
          <w:szCs w:val="24"/>
        </w:rPr>
        <w:t xml:space="preserve"> 21.221.528/0001-60 da </w:t>
      </w:r>
      <w:r w:rsidR="0000109E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>.</w:t>
      </w:r>
    </w:p>
    <w:p w:rsidR="000A7029" w:rsidRPr="00C40F0F" w:rsidRDefault="000A7029" w:rsidP="000A7029">
      <w:pPr>
        <w:pStyle w:val="SemEspaamento"/>
        <w:ind w:left="720"/>
        <w:jc w:val="both"/>
        <w:rPr>
          <w:sz w:val="24"/>
          <w:szCs w:val="24"/>
        </w:rPr>
      </w:pPr>
      <w:r w:rsidRPr="00C40F0F">
        <w:rPr>
          <w:sz w:val="24"/>
          <w:szCs w:val="24"/>
        </w:rPr>
        <w:t>PARAGRAFO SEGUNDO: Todos móveis e imóveis devem se comprados em nome da CONVENÇÃO GERAL DAS ASSEMBLEIAS DE DEUS ORGNAIZADAS DO BRASIL OU CGADOB E ANE</w:t>
      </w:r>
      <w:r w:rsidR="000C53C2">
        <w:rPr>
          <w:sz w:val="24"/>
          <w:szCs w:val="24"/>
        </w:rPr>
        <w:t>X</w:t>
      </w:r>
      <w:r w:rsidRPr="00C40F0F">
        <w:rPr>
          <w:sz w:val="24"/>
          <w:szCs w:val="24"/>
        </w:rPr>
        <w:t>ADA AO SEU PATRIMONIO através de seu CNPJ n</w:t>
      </w:r>
      <w:r w:rsidRPr="00C40F0F">
        <w:rPr>
          <w:bCs/>
          <w:sz w:val="24"/>
          <w:szCs w:val="24"/>
        </w:rPr>
        <w:t xml:space="preserve"> º 21.221.528/0001-60</w:t>
      </w:r>
      <w:r w:rsidRPr="00C40F0F">
        <w:rPr>
          <w:sz w:val="24"/>
          <w:szCs w:val="24"/>
        </w:rPr>
        <w:t>.</w:t>
      </w:r>
    </w:p>
    <w:p w:rsidR="00C65E61" w:rsidRPr="00C40F0F" w:rsidRDefault="00C65E61" w:rsidP="000A7029">
      <w:pPr>
        <w:pStyle w:val="SemEspaamento"/>
        <w:ind w:left="720"/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PARAGRAFO TERCEIRO: Todas as igrejas que não tiverem CNPJ poderá através de autorização do presidente estadual da </w:t>
      </w:r>
    </w:p>
    <w:p w:rsidR="00C65E61" w:rsidRPr="00C40F0F" w:rsidRDefault="0000109E" w:rsidP="000A7029">
      <w:pPr>
        <w:pStyle w:val="SemEspaamen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CONVENÇÃO GERAL DAS ASSEMBLEIAS DE DEUS ORGANIZADAS DO BRASIL E OUTRAS NO EXTEROR OU CGADOBOE</w:t>
      </w:r>
      <w:r w:rsidR="00C65E61" w:rsidRPr="00C40F0F">
        <w:rPr>
          <w:sz w:val="24"/>
          <w:szCs w:val="24"/>
        </w:rPr>
        <w:t xml:space="preserve"> usar o CNPJ n</w:t>
      </w:r>
      <w:r w:rsidR="00C65E61" w:rsidRPr="00C40F0F">
        <w:rPr>
          <w:bCs/>
          <w:sz w:val="24"/>
          <w:szCs w:val="24"/>
        </w:rPr>
        <w:t xml:space="preserve"> º</w:t>
      </w:r>
      <w:r w:rsidR="00C65E61" w:rsidRPr="00C40F0F">
        <w:rPr>
          <w:sz w:val="24"/>
          <w:szCs w:val="24"/>
        </w:rPr>
        <w:t xml:space="preserve"> 21.221.528/0001-60 e o registro civil de pessoa jurídica da </w:t>
      </w:r>
      <w:r>
        <w:rPr>
          <w:sz w:val="24"/>
          <w:szCs w:val="24"/>
        </w:rPr>
        <w:t>CONVENÇÃO GERAL DAS ASSEMBLEIAS DE DEUS ORGANIZADAS DO BRASIL E OUTRAS NO EXTEROR OU CGADOBOE</w:t>
      </w:r>
      <w:r w:rsidR="00C65E61" w:rsidRPr="00C40F0F">
        <w:rPr>
          <w:sz w:val="24"/>
          <w:szCs w:val="24"/>
        </w:rPr>
        <w:t xml:space="preserve"> até se organizar juridicamente.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0539C7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lastRenderedPageBreak/>
        <w:t>E</w:t>
      </w:r>
      <w:r w:rsidR="000A7029" w:rsidRPr="00C40F0F">
        <w:rPr>
          <w:sz w:val="24"/>
          <w:szCs w:val="24"/>
        </w:rPr>
        <w:t xml:space="preserve">ssas são as entidades e órgãos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="000A7029" w:rsidRPr="00C40F0F">
        <w:rPr>
          <w:sz w:val="24"/>
          <w:szCs w:val="24"/>
        </w:rPr>
        <w:t xml:space="preserve"> </w:t>
      </w:r>
      <w:r w:rsidR="001A5590" w:rsidRPr="00C40F0F">
        <w:rPr>
          <w:sz w:val="24"/>
          <w:szCs w:val="24"/>
        </w:rPr>
        <w:t xml:space="preserve">outras que vierem a ser criadas, e serão regidas por seus próprios Estatutos, aprovados pela Diretoria Administrativa, os quais não poderão contrariar este Estatuto. </w:t>
      </w:r>
      <w:r w:rsidR="000A7029" w:rsidRPr="00C40F0F">
        <w:rPr>
          <w:sz w:val="24"/>
          <w:szCs w:val="24"/>
        </w:rPr>
        <w:t xml:space="preserve">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Art. 29. A </w:t>
      </w:r>
      <w:r w:rsidR="00E830C2" w:rsidRPr="00C40F0F">
        <w:rPr>
          <w:sz w:val="24"/>
          <w:szCs w:val="24"/>
        </w:rPr>
        <w:t xml:space="preserve">FATEBRA – </w:t>
      </w:r>
      <w:r w:rsidRPr="00C40F0F">
        <w:rPr>
          <w:sz w:val="24"/>
          <w:szCs w:val="24"/>
        </w:rPr>
        <w:t>Faculdade</w:t>
      </w:r>
      <w:r w:rsidR="00E830C2" w:rsidRPr="00C40F0F">
        <w:rPr>
          <w:sz w:val="24"/>
          <w:szCs w:val="24"/>
        </w:rPr>
        <w:t xml:space="preserve"> Teológica do Brasil</w:t>
      </w:r>
      <w:r w:rsidRPr="00C40F0F">
        <w:rPr>
          <w:sz w:val="24"/>
          <w:szCs w:val="24"/>
        </w:rPr>
        <w:t xml:space="preserve"> reger-se-á pelo seu Regimento Interno, aprovado pela Diretoria Administrativa, os quais não poderão contrariar este Estatuto.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>Art. 30. Os membros da CONVENÇÃO GERAL DAS ASSEMBLÉIAS DE DEU</w:t>
      </w:r>
      <w:r w:rsidR="000A7029" w:rsidRPr="00C40F0F">
        <w:rPr>
          <w:sz w:val="24"/>
          <w:szCs w:val="24"/>
        </w:rPr>
        <w:t xml:space="preserve">S ORGANIZADA DO BRASIL OU CGADO </w:t>
      </w:r>
      <w:r w:rsidRPr="00C40F0F">
        <w:rPr>
          <w:sz w:val="24"/>
          <w:szCs w:val="24"/>
        </w:rPr>
        <w:t xml:space="preserve">respondem com os bens da mesma e não subsidiariamente pelas obrigações que seus representantes, expressa ou tacitamente, tomarem em nome dela.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Art. 31. Em caso de cisão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, seus bens, os de suas Instituições Gerais e da </w:t>
      </w:r>
      <w:r w:rsidR="00A13436" w:rsidRPr="00C40F0F">
        <w:rPr>
          <w:sz w:val="24"/>
          <w:szCs w:val="24"/>
        </w:rPr>
        <w:t xml:space="preserve">FATEBRA </w:t>
      </w:r>
      <w:r w:rsidRPr="00C40F0F">
        <w:rPr>
          <w:sz w:val="24"/>
          <w:szCs w:val="24"/>
        </w:rPr>
        <w:t>Faculdade de Teol</w:t>
      </w:r>
      <w:r w:rsidR="00A13436" w:rsidRPr="00C40F0F">
        <w:rPr>
          <w:sz w:val="24"/>
          <w:szCs w:val="24"/>
        </w:rPr>
        <w:t>ogia do Brasil</w:t>
      </w:r>
      <w:r w:rsidRPr="00C40F0F">
        <w:rPr>
          <w:sz w:val="24"/>
          <w:szCs w:val="24"/>
        </w:rPr>
        <w:t xml:space="preserve"> ficarão pertencendo à parte que permanecer filiada a esta denominação.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Parágrafo único. O disposto neste artigo aplica-se às Convenções Estaduais e Igrejas Locais.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Art. 32. Em caso de dissolução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, depois de liquidado o passivo, os bens terão o fim que a Assembléia Geral Extraordinária, devidamente constituída, deliberar.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  <w:r w:rsidRPr="00C40F0F">
        <w:rPr>
          <w:sz w:val="24"/>
          <w:szCs w:val="24"/>
        </w:rPr>
        <w:t xml:space="preserve">Art. 33. No caso de dissolução da Igreja Local ou de desfiliação de todos os seus membros, seus bens incorporar-se-ão às suas Convenções Estaduais e, no caso de dissolução das Convenções Estaduais ou de desfiliação de todas as suas igrejas, seus bens incorporar-se-ão ao patrimônio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. </w:t>
      </w: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Art. 34. 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 é sucessora, para todos os fins de direito, da Igreja Assembléia de Deus do Brasil. </w:t>
      </w:r>
    </w:p>
    <w:p w:rsidR="00946E07" w:rsidRPr="00C40F0F" w:rsidRDefault="00946E07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Art. 35. Este Estatuto somente poderá ser reformado em Assembléia Geral Extraordinária e por voto de dois terços dos membros presentes.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t xml:space="preserve">Art. 36. Os casos omissos neste Estatuto serão resolvidos segundo as Sagradas Escrituras e as leis da República Federativa do Brasil, ou as leis dos países em que 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 xml:space="preserve"> possua filiados. </w:t>
      </w:r>
    </w:p>
    <w:p w:rsidR="001A5590" w:rsidRPr="00C40F0F" w:rsidRDefault="001A5590" w:rsidP="001A5590">
      <w:pPr>
        <w:pStyle w:val="SemEspaamento"/>
        <w:jc w:val="both"/>
        <w:rPr>
          <w:sz w:val="24"/>
          <w:szCs w:val="24"/>
        </w:rPr>
      </w:pPr>
    </w:p>
    <w:p w:rsidR="001A5590" w:rsidRPr="00C40F0F" w:rsidRDefault="001A5590" w:rsidP="001A5590">
      <w:pPr>
        <w:pStyle w:val="SemEspaamento"/>
        <w:jc w:val="both"/>
        <w:rPr>
          <w:color w:val="0000FF"/>
          <w:sz w:val="24"/>
          <w:szCs w:val="24"/>
        </w:rPr>
      </w:pPr>
      <w:r w:rsidRPr="00C40F0F">
        <w:rPr>
          <w:sz w:val="24"/>
          <w:szCs w:val="24"/>
        </w:rPr>
        <w:lastRenderedPageBreak/>
        <w:t xml:space="preserve">Art. 37. Este Estatuto, com a presente redação, aprovado pela Assembléia Geral Extraordinária da </w:t>
      </w:r>
      <w:r w:rsidR="009C4978">
        <w:rPr>
          <w:sz w:val="24"/>
          <w:szCs w:val="24"/>
        </w:rPr>
        <w:t>CONVENÇÃO GERAL DAS ASSEMBLEIAS DE DEUS ORGANIZADAS DO BRASIL E OUTRAS NO EXTEROR OU CGADOBOE</w:t>
      </w:r>
      <w:r w:rsidRPr="00C40F0F">
        <w:rPr>
          <w:sz w:val="24"/>
          <w:szCs w:val="24"/>
        </w:rPr>
        <w:t>, rea</w:t>
      </w:r>
      <w:r w:rsidR="005C19A8" w:rsidRPr="00C40F0F">
        <w:rPr>
          <w:sz w:val="24"/>
          <w:szCs w:val="24"/>
        </w:rPr>
        <w:t>lizada em 01 de Janeiro de 2014, na Rua Itaipu, 11, Vila Formosa</w:t>
      </w:r>
      <w:r w:rsidR="00353A1F" w:rsidRPr="00C40F0F">
        <w:rPr>
          <w:sz w:val="24"/>
          <w:szCs w:val="24"/>
        </w:rPr>
        <w:t>, Ipatinga MG</w:t>
      </w:r>
      <w:r w:rsidRPr="00C40F0F">
        <w:rPr>
          <w:sz w:val="24"/>
          <w:szCs w:val="24"/>
        </w:rPr>
        <w:t>, entra em vigor nesta data, ressalvados o direito adquirido, a coisa julgada e o ato jurídico perfeito, revogando-se as disposições em contrário.</w:t>
      </w:r>
    </w:p>
    <w:p w:rsidR="001A5590" w:rsidRPr="00C40F0F" w:rsidRDefault="001A5590" w:rsidP="003B0FED">
      <w:pPr>
        <w:pStyle w:val="SemEspaamento"/>
        <w:jc w:val="center"/>
        <w:rPr>
          <w:i/>
          <w:iCs/>
          <w:color w:val="1F1A17"/>
          <w:sz w:val="24"/>
          <w:szCs w:val="24"/>
        </w:rPr>
      </w:pPr>
    </w:p>
    <w:p w:rsidR="00D76196" w:rsidRPr="00C40F0F" w:rsidRDefault="00A13436" w:rsidP="00224635">
      <w:pPr>
        <w:pStyle w:val="SemEspaamento"/>
        <w:jc w:val="center"/>
        <w:rPr>
          <w:i/>
          <w:iCs/>
          <w:color w:val="1F1A17"/>
          <w:sz w:val="24"/>
          <w:szCs w:val="24"/>
        </w:rPr>
      </w:pPr>
      <w:r w:rsidRPr="00C40F0F">
        <w:rPr>
          <w:i/>
          <w:iCs/>
          <w:color w:val="1F1A17"/>
          <w:sz w:val="24"/>
          <w:szCs w:val="24"/>
        </w:rPr>
        <w:t>Ipatinga M</w:t>
      </w:r>
      <w:r w:rsidR="005C19A8" w:rsidRPr="00C40F0F">
        <w:rPr>
          <w:i/>
          <w:iCs/>
          <w:color w:val="1F1A17"/>
          <w:sz w:val="24"/>
          <w:szCs w:val="24"/>
        </w:rPr>
        <w:t xml:space="preserve">G: 01 de Janeiro de 2014 </w:t>
      </w:r>
    </w:p>
    <w:p w:rsidR="00D76196" w:rsidRPr="00C40F0F" w:rsidRDefault="00D76196" w:rsidP="00517ED8">
      <w:pPr>
        <w:pStyle w:val="SemEspaamento"/>
        <w:rPr>
          <w:i/>
          <w:iCs/>
          <w:color w:val="1F1A17"/>
          <w:sz w:val="24"/>
          <w:szCs w:val="24"/>
        </w:rPr>
      </w:pPr>
    </w:p>
    <w:p w:rsidR="00395C62" w:rsidRDefault="00B37991" w:rsidP="00946E07">
      <w:pPr>
        <w:widowControl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Apostolo </w:t>
      </w:r>
      <w:r w:rsidR="00517ED8">
        <w:rPr>
          <w:rFonts w:asciiTheme="minorHAnsi" w:hAnsiTheme="minorHAnsi"/>
          <w:sz w:val="24"/>
          <w:szCs w:val="24"/>
        </w:rPr>
        <w:t>Jose Ribamar Dantas</w:t>
      </w:r>
    </w:p>
    <w:p w:rsidR="00517ED8" w:rsidRDefault="00517ED8" w:rsidP="00946E07">
      <w:pPr>
        <w:widowControl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Presidente</w:t>
      </w:r>
    </w:p>
    <w:p w:rsidR="00B37991" w:rsidRDefault="00B37991" w:rsidP="00946E07">
      <w:pPr>
        <w:widowControl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Bispo Salomão Ferreira de Santana</w:t>
      </w:r>
    </w:p>
    <w:p w:rsidR="00B37991" w:rsidRDefault="00B37991" w:rsidP="00946E07">
      <w:pPr>
        <w:widowControl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Vice Presidente</w:t>
      </w:r>
    </w:p>
    <w:p w:rsidR="00F65EE4" w:rsidRDefault="00F65EE4" w:rsidP="00946E07">
      <w:pPr>
        <w:widowControl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Professor</w:t>
      </w:r>
      <w:r w:rsidR="00B37991">
        <w:rPr>
          <w:rFonts w:asciiTheme="minorHAnsi" w:hAnsiTheme="minorHAnsi"/>
          <w:sz w:val="24"/>
          <w:szCs w:val="24"/>
        </w:rPr>
        <w:t xml:space="preserve"> Bispo</w:t>
      </w:r>
      <w:r>
        <w:rPr>
          <w:rFonts w:asciiTheme="minorHAnsi" w:hAnsiTheme="minorHAnsi"/>
          <w:sz w:val="24"/>
          <w:szCs w:val="24"/>
        </w:rPr>
        <w:t xml:space="preserve"> Gilson de Oliveira</w:t>
      </w:r>
    </w:p>
    <w:p w:rsidR="00F65EE4" w:rsidRDefault="006E282B" w:rsidP="00946E07">
      <w:pPr>
        <w:widowControl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Secretário</w:t>
      </w:r>
      <w:r w:rsidR="00F65EE4">
        <w:rPr>
          <w:rFonts w:asciiTheme="minorHAnsi" w:hAnsiTheme="minorHAnsi"/>
          <w:sz w:val="24"/>
          <w:szCs w:val="24"/>
        </w:rPr>
        <w:t xml:space="preserve"> Executivo</w:t>
      </w:r>
    </w:p>
    <w:p w:rsidR="00BE30C3" w:rsidRDefault="00BE30C3" w:rsidP="00946E07">
      <w:pPr>
        <w:widowControl w:val="0"/>
        <w:jc w:val="center"/>
        <w:rPr>
          <w:rFonts w:asciiTheme="minorHAnsi" w:hAnsiTheme="minorHAnsi"/>
          <w:sz w:val="24"/>
          <w:szCs w:val="24"/>
        </w:rPr>
      </w:pPr>
    </w:p>
    <w:p w:rsidR="00BE30C3" w:rsidRDefault="00BE30C3" w:rsidP="00946E07">
      <w:pPr>
        <w:widowControl w:val="0"/>
        <w:jc w:val="center"/>
        <w:rPr>
          <w:rFonts w:asciiTheme="minorHAnsi" w:hAnsiTheme="minorHAnsi"/>
          <w:sz w:val="24"/>
          <w:szCs w:val="24"/>
        </w:rPr>
      </w:pPr>
    </w:p>
    <w:p w:rsidR="00BE30C3" w:rsidRDefault="00BE30C3" w:rsidP="00946E07">
      <w:pPr>
        <w:widowControl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Fundadores em 01.01.1980</w:t>
      </w:r>
    </w:p>
    <w:p w:rsidR="00BE30C3" w:rsidRDefault="00BE30C3" w:rsidP="00946E07">
      <w:pPr>
        <w:widowControl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Pastor Gilson Aristeu de Oliveira – Presidente</w:t>
      </w:r>
    </w:p>
    <w:p w:rsidR="00BE30C3" w:rsidRDefault="00BE30C3" w:rsidP="00946E07">
      <w:pPr>
        <w:widowControl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Pastor Sandoval Rosa de Oliveira – Vice presidente</w:t>
      </w:r>
    </w:p>
    <w:p w:rsidR="00BE30C3" w:rsidRDefault="00BE30C3" w:rsidP="00946E07">
      <w:pPr>
        <w:widowControl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Pastor Salomão Ferreira de Santana – Secretário executivo</w:t>
      </w:r>
    </w:p>
    <w:p w:rsidR="00BE30C3" w:rsidRDefault="00BE30C3" w:rsidP="00946E07">
      <w:pPr>
        <w:widowControl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Pastor Juvenilo dos Santos – Primeiro tesoureiro</w:t>
      </w:r>
    </w:p>
    <w:p w:rsidR="00BE30C3" w:rsidRDefault="00BE30C3" w:rsidP="00946E07">
      <w:pPr>
        <w:widowControl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Pastor Lidiomar da Silva Costa – Segundo tesoureiro</w:t>
      </w:r>
    </w:p>
    <w:p w:rsidR="00BE30C3" w:rsidRDefault="00BE30C3" w:rsidP="00946E07">
      <w:pPr>
        <w:widowControl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Pastor Antônio Bernardes da Silveira – Secretário Geral</w:t>
      </w:r>
    </w:p>
    <w:p w:rsidR="00BE30C3" w:rsidRDefault="00BE30C3" w:rsidP="00946E07">
      <w:pPr>
        <w:widowControl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Pastor Gercino Justino de Oliveira – Primeiro secretario</w:t>
      </w:r>
    </w:p>
    <w:p w:rsidR="006E282B" w:rsidRDefault="006E282B" w:rsidP="00946E07">
      <w:pPr>
        <w:widowControl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Pastor Eustaquio Mariano da Silva – Segundo secretario</w:t>
      </w:r>
    </w:p>
    <w:p w:rsidR="003B0746" w:rsidRDefault="003B0746" w:rsidP="00946E07">
      <w:pPr>
        <w:widowControl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Pastor Elias Moreira Felix – Secretario de Impressa</w:t>
      </w:r>
    </w:p>
    <w:p w:rsidR="006E282B" w:rsidRDefault="006E282B" w:rsidP="00946E07">
      <w:pPr>
        <w:widowControl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Pastor Altivo Ribeiro </w:t>
      </w:r>
      <w:r w:rsidR="00A60447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Contador</w:t>
      </w:r>
    </w:p>
    <w:p w:rsidR="00A60447" w:rsidRDefault="00A60447" w:rsidP="00946E07">
      <w:pPr>
        <w:widowControl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Pastor Saturnino Anastacio da Silva </w:t>
      </w:r>
      <w:r w:rsidR="003B0746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Vogal</w:t>
      </w:r>
    </w:p>
    <w:p w:rsidR="003B0746" w:rsidRPr="00C40F0F" w:rsidRDefault="003B0746" w:rsidP="00946E07">
      <w:pPr>
        <w:widowControl w:val="0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Pastor Gesse Gomes de Souza - Vogal</w:t>
      </w:r>
    </w:p>
    <w:sectPr w:rsidR="003B0746" w:rsidRPr="00C40F0F" w:rsidSect="007E2659">
      <w:footerReference w:type="default" r:id="rId7"/>
      <w:pgSz w:w="11906" w:h="16838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BF" w:rsidRDefault="00EB37BF" w:rsidP="008A09B7">
      <w:r>
        <w:separator/>
      </w:r>
    </w:p>
  </w:endnote>
  <w:endnote w:type="continuationSeparator" w:id="0">
    <w:p w:rsidR="00EB37BF" w:rsidRDefault="00EB37BF" w:rsidP="008A0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81954"/>
      <w:docPartObj>
        <w:docPartGallery w:val="Page Numbers (Bottom of Page)"/>
        <w:docPartUnique/>
      </w:docPartObj>
    </w:sdtPr>
    <w:sdtEndPr/>
    <w:sdtContent>
      <w:p w:rsidR="00916FA0" w:rsidRDefault="00EF2F5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127">
          <w:rPr>
            <w:noProof/>
          </w:rPr>
          <w:t>11</w:t>
        </w:r>
        <w:r>
          <w:rPr>
            <w:noProof/>
          </w:rPr>
          <w:fldChar w:fldCharType="end"/>
        </w:r>
      </w:p>
      <w:p w:rsidR="00916FA0" w:rsidRDefault="00916FA0">
        <w:pPr>
          <w:pStyle w:val="Rodap"/>
          <w:jc w:val="right"/>
        </w:pPr>
        <w:r>
          <w:t>CONVENÇÃO GERAL DAS ASSEMBLEIAS DE DEUS ORGANIZADAS DO BRASIL</w:t>
        </w:r>
        <w:r w:rsidR="00964AD9">
          <w:t xml:space="preserve"> E OUTRAS NO EXTERIOR</w:t>
        </w:r>
        <w:r>
          <w:t xml:space="preserve"> OU CGADOB</w:t>
        </w:r>
        <w:r w:rsidR="00964AD9">
          <w:t>OE</w:t>
        </w:r>
      </w:p>
      <w:p w:rsidR="00F65EE4" w:rsidRDefault="00F65EE4" w:rsidP="00F65EE4">
        <w:pPr>
          <w:widowControl w:val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t xml:space="preserve">Sede Nacional Administrativa </w:t>
        </w:r>
      </w:p>
      <w:p w:rsidR="00916FA0" w:rsidRPr="00F65EE4" w:rsidRDefault="00F65EE4" w:rsidP="00F65EE4">
        <w:pPr>
          <w:widowControl w:val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t xml:space="preserve">Avenida Governador Magalhães Barata nº </w:t>
        </w:r>
        <w:r w:rsidR="00964AD9">
          <w:rPr>
            <w:sz w:val="22"/>
            <w:szCs w:val="22"/>
          </w:rPr>
          <w:t xml:space="preserve">52 -A –Fone e Whatsapp e 05591991224359 -  Cep - 66063-240 - </w:t>
        </w:r>
        <w:r>
          <w:rPr>
            <w:sz w:val="22"/>
            <w:szCs w:val="22"/>
          </w:rPr>
          <w:t>Belém/PA</w:t>
        </w:r>
      </w:p>
    </w:sdtContent>
  </w:sdt>
  <w:p w:rsidR="00916FA0" w:rsidRDefault="00916F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BF" w:rsidRDefault="00EB37BF" w:rsidP="008A09B7">
      <w:r>
        <w:separator/>
      </w:r>
    </w:p>
  </w:footnote>
  <w:footnote w:type="continuationSeparator" w:id="0">
    <w:p w:rsidR="00EB37BF" w:rsidRDefault="00EB37BF" w:rsidP="008A0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7117C"/>
    <w:multiLevelType w:val="hybridMultilevel"/>
    <w:tmpl w:val="756405A0"/>
    <w:lvl w:ilvl="0" w:tplc="989AE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085A1B"/>
    <w:multiLevelType w:val="hybridMultilevel"/>
    <w:tmpl w:val="1ECCE9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3473D"/>
    <w:multiLevelType w:val="hybridMultilevel"/>
    <w:tmpl w:val="D1FC5B68"/>
    <w:lvl w:ilvl="0" w:tplc="82289E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617A0"/>
    <w:multiLevelType w:val="hybridMultilevel"/>
    <w:tmpl w:val="7EDE8E94"/>
    <w:lvl w:ilvl="0" w:tplc="604CD1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81DA0"/>
    <w:multiLevelType w:val="hybridMultilevel"/>
    <w:tmpl w:val="65468456"/>
    <w:lvl w:ilvl="0" w:tplc="14A8BC4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90"/>
    <w:rsid w:val="0000109E"/>
    <w:rsid w:val="00036174"/>
    <w:rsid w:val="00042A16"/>
    <w:rsid w:val="000539C7"/>
    <w:rsid w:val="00083E36"/>
    <w:rsid w:val="000963CB"/>
    <w:rsid w:val="000A7029"/>
    <w:rsid w:val="000B44D0"/>
    <w:rsid w:val="000C53C2"/>
    <w:rsid w:val="00107172"/>
    <w:rsid w:val="00112D34"/>
    <w:rsid w:val="00114E15"/>
    <w:rsid w:val="00123EAA"/>
    <w:rsid w:val="00157F38"/>
    <w:rsid w:val="00165B9D"/>
    <w:rsid w:val="00192A97"/>
    <w:rsid w:val="001A2DF9"/>
    <w:rsid w:val="001A5590"/>
    <w:rsid w:val="001D702E"/>
    <w:rsid w:val="001E4C6D"/>
    <w:rsid w:val="001F5CC4"/>
    <w:rsid w:val="001F6232"/>
    <w:rsid w:val="002027FB"/>
    <w:rsid w:val="00224635"/>
    <w:rsid w:val="00232FF3"/>
    <w:rsid w:val="00236C65"/>
    <w:rsid w:val="00237849"/>
    <w:rsid w:val="00267983"/>
    <w:rsid w:val="002A454A"/>
    <w:rsid w:val="002B30F4"/>
    <w:rsid w:val="002C7129"/>
    <w:rsid w:val="002D327C"/>
    <w:rsid w:val="002D7BB5"/>
    <w:rsid w:val="00305EF9"/>
    <w:rsid w:val="00353A1F"/>
    <w:rsid w:val="0036452D"/>
    <w:rsid w:val="0039397B"/>
    <w:rsid w:val="00395C62"/>
    <w:rsid w:val="00397478"/>
    <w:rsid w:val="003A4A64"/>
    <w:rsid w:val="003B0746"/>
    <w:rsid w:val="003B0FED"/>
    <w:rsid w:val="003C6ADD"/>
    <w:rsid w:val="003D0C60"/>
    <w:rsid w:val="003E1C8E"/>
    <w:rsid w:val="003F0A4D"/>
    <w:rsid w:val="00430944"/>
    <w:rsid w:val="0045461C"/>
    <w:rsid w:val="004953B9"/>
    <w:rsid w:val="004B5ACE"/>
    <w:rsid w:val="004D6118"/>
    <w:rsid w:val="004F0322"/>
    <w:rsid w:val="004F2666"/>
    <w:rsid w:val="004F70F6"/>
    <w:rsid w:val="0050136D"/>
    <w:rsid w:val="0050145D"/>
    <w:rsid w:val="00517ED8"/>
    <w:rsid w:val="00552701"/>
    <w:rsid w:val="005654C0"/>
    <w:rsid w:val="00584E89"/>
    <w:rsid w:val="005C19A8"/>
    <w:rsid w:val="005C4F1C"/>
    <w:rsid w:val="005D4D0B"/>
    <w:rsid w:val="00610871"/>
    <w:rsid w:val="00620927"/>
    <w:rsid w:val="00676493"/>
    <w:rsid w:val="006A197A"/>
    <w:rsid w:val="006E282B"/>
    <w:rsid w:val="006F411E"/>
    <w:rsid w:val="006F6A9E"/>
    <w:rsid w:val="00711520"/>
    <w:rsid w:val="00717FAB"/>
    <w:rsid w:val="007618E8"/>
    <w:rsid w:val="007774C5"/>
    <w:rsid w:val="007774F6"/>
    <w:rsid w:val="007778C9"/>
    <w:rsid w:val="007B1685"/>
    <w:rsid w:val="007B551B"/>
    <w:rsid w:val="007C6DBD"/>
    <w:rsid w:val="007E2659"/>
    <w:rsid w:val="007E6E68"/>
    <w:rsid w:val="00862205"/>
    <w:rsid w:val="0087307E"/>
    <w:rsid w:val="008A09B7"/>
    <w:rsid w:val="008F481C"/>
    <w:rsid w:val="00915051"/>
    <w:rsid w:val="00916FA0"/>
    <w:rsid w:val="0092065C"/>
    <w:rsid w:val="009400EC"/>
    <w:rsid w:val="009413C1"/>
    <w:rsid w:val="00946E07"/>
    <w:rsid w:val="00961755"/>
    <w:rsid w:val="00964AD9"/>
    <w:rsid w:val="00976F0B"/>
    <w:rsid w:val="009A57BD"/>
    <w:rsid w:val="009C1127"/>
    <w:rsid w:val="009C3C40"/>
    <w:rsid w:val="009C4978"/>
    <w:rsid w:val="009E23D1"/>
    <w:rsid w:val="009F762C"/>
    <w:rsid w:val="00A13436"/>
    <w:rsid w:val="00A263EB"/>
    <w:rsid w:val="00A46BC2"/>
    <w:rsid w:val="00A52D46"/>
    <w:rsid w:val="00A60447"/>
    <w:rsid w:val="00A77B19"/>
    <w:rsid w:val="00A81F7A"/>
    <w:rsid w:val="00A82F4B"/>
    <w:rsid w:val="00AA6737"/>
    <w:rsid w:val="00AD215F"/>
    <w:rsid w:val="00AD26F2"/>
    <w:rsid w:val="00AD33E6"/>
    <w:rsid w:val="00B27078"/>
    <w:rsid w:val="00B3148B"/>
    <w:rsid w:val="00B34341"/>
    <w:rsid w:val="00B37991"/>
    <w:rsid w:val="00B70C12"/>
    <w:rsid w:val="00BA35EF"/>
    <w:rsid w:val="00BE30C3"/>
    <w:rsid w:val="00C10D65"/>
    <w:rsid w:val="00C40F0F"/>
    <w:rsid w:val="00C65E61"/>
    <w:rsid w:val="00C67F4E"/>
    <w:rsid w:val="00C805A5"/>
    <w:rsid w:val="00CA31B3"/>
    <w:rsid w:val="00CC4085"/>
    <w:rsid w:val="00CE0043"/>
    <w:rsid w:val="00CE6AC5"/>
    <w:rsid w:val="00CF3247"/>
    <w:rsid w:val="00D017BA"/>
    <w:rsid w:val="00D05C5E"/>
    <w:rsid w:val="00D32CB3"/>
    <w:rsid w:val="00D34B84"/>
    <w:rsid w:val="00D4284F"/>
    <w:rsid w:val="00D76196"/>
    <w:rsid w:val="00D9496A"/>
    <w:rsid w:val="00D94A63"/>
    <w:rsid w:val="00DB652A"/>
    <w:rsid w:val="00DD15B4"/>
    <w:rsid w:val="00E05645"/>
    <w:rsid w:val="00E11C5D"/>
    <w:rsid w:val="00E534F6"/>
    <w:rsid w:val="00E62782"/>
    <w:rsid w:val="00E777BE"/>
    <w:rsid w:val="00E81643"/>
    <w:rsid w:val="00E830C2"/>
    <w:rsid w:val="00EA42F1"/>
    <w:rsid w:val="00EB37BF"/>
    <w:rsid w:val="00EF2F56"/>
    <w:rsid w:val="00F14A6F"/>
    <w:rsid w:val="00F17A16"/>
    <w:rsid w:val="00F45B84"/>
    <w:rsid w:val="00F53099"/>
    <w:rsid w:val="00F65EE4"/>
    <w:rsid w:val="00F934A9"/>
    <w:rsid w:val="00FA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A0441-67C3-443F-806C-718258E1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C4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A559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C3C4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A09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A09B7"/>
    <w:rPr>
      <w:rFonts w:ascii="Times New Roman" w:eastAsia="Times New Roman" w:hAnsi="Times New Roman" w:cs="Times New Roman"/>
      <w:color w:val="000000"/>
      <w:kern w:val="28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09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09B7"/>
    <w:rPr>
      <w:rFonts w:ascii="Times New Roman" w:eastAsia="Times New Roman" w:hAnsi="Times New Roman" w:cs="Times New Roman"/>
      <w:color w:val="000000"/>
      <w:kern w:val="28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949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3798</Words>
  <Characters>20511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FATEBRA FACULDADE TEOLÓGICA DO BRASIL FONES 031 8566</dc:creator>
  <cp:lastModifiedBy>Gilson</cp:lastModifiedBy>
  <cp:revision>24</cp:revision>
  <dcterms:created xsi:type="dcterms:W3CDTF">2014-07-02T10:45:00Z</dcterms:created>
  <dcterms:modified xsi:type="dcterms:W3CDTF">2024-02-04T16:29:00Z</dcterms:modified>
</cp:coreProperties>
</file>